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B8" w:rsidRPr="00170CB8" w:rsidRDefault="00381AB8" w:rsidP="002240E7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170CB8">
        <w:rPr>
          <w:b/>
          <w:bCs/>
          <w:color w:val="C00000"/>
          <w:sz w:val="28"/>
          <w:szCs w:val="28"/>
        </w:rPr>
        <w:t>ФОРМАТ «ВОПРОС – ОТВЕТ»</w:t>
      </w:r>
    </w:p>
    <w:p w:rsidR="00381AB8" w:rsidRPr="00170CB8" w:rsidRDefault="00381AB8" w:rsidP="00170CB8">
      <w:pPr>
        <w:pStyle w:val="s1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</w:p>
    <w:p w:rsidR="003903CF" w:rsidRPr="00170CB8" w:rsidRDefault="00E5411D" w:rsidP="00170C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70CB8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314575" cy="1543685"/>
            <wp:effectExtent l="19050" t="0" r="9525" b="0"/>
            <wp:wrapTight wrapText="bothSides">
              <wp:wrapPolygon edited="0">
                <wp:start x="-178" y="0"/>
                <wp:lineTo x="-178" y="21325"/>
                <wp:lineTo x="21689" y="21325"/>
                <wp:lineTo x="21689" y="0"/>
                <wp:lineTo x="-17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nig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AB8" w:rsidRPr="00170CB8">
        <w:rPr>
          <w:rFonts w:ascii="Times New Roman" w:hAnsi="Times New Roman" w:cs="Times New Roman"/>
          <w:b/>
          <w:color w:val="C00000"/>
          <w:sz w:val="28"/>
          <w:szCs w:val="28"/>
        </w:rPr>
        <w:t>ВОПРОС:</w:t>
      </w:r>
      <w:r w:rsidR="00381AB8" w:rsidRPr="00170CB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53092" w:rsidRPr="00170CB8">
        <w:rPr>
          <w:rFonts w:ascii="Times New Roman" w:hAnsi="Times New Roman" w:cs="Times New Roman"/>
          <w:color w:val="333333"/>
          <w:sz w:val="28"/>
          <w:szCs w:val="28"/>
        </w:rPr>
        <w:t>Приобрела</w:t>
      </w:r>
      <w:r w:rsidR="003C66FE" w:rsidRPr="00170CB8">
        <w:rPr>
          <w:rFonts w:ascii="Times New Roman" w:hAnsi="Times New Roman" w:cs="Times New Roman"/>
          <w:color w:val="333333"/>
          <w:sz w:val="28"/>
          <w:szCs w:val="28"/>
        </w:rPr>
        <w:t xml:space="preserve"> в книжном магазине </w:t>
      </w:r>
      <w:r w:rsidR="003A01A8" w:rsidRPr="00170CB8">
        <w:rPr>
          <w:rFonts w:ascii="Times New Roman" w:hAnsi="Times New Roman" w:cs="Times New Roman"/>
          <w:color w:val="333333"/>
          <w:sz w:val="28"/>
          <w:szCs w:val="28"/>
        </w:rPr>
        <w:t>рабочую тетрадь</w:t>
      </w:r>
      <w:r w:rsidR="003C66FE" w:rsidRPr="00170CB8">
        <w:rPr>
          <w:rFonts w:ascii="Times New Roman" w:hAnsi="Times New Roman" w:cs="Times New Roman"/>
          <w:color w:val="333333"/>
          <w:sz w:val="28"/>
          <w:szCs w:val="28"/>
        </w:rPr>
        <w:t xml:space="preserve"> к учебнику</w:t>
      </w:r>
      <w:r w:rsidR="003A01A8" w:rsidRPr="00170CB8">
        <w:rPr>
          <w:rFonts w:ascii="Times New Roman" w:hAnsi="Times New Roman" w:cs="Times New Roman"/>
          <w:color w:val="333333"/>
          <w:sz w:val="28"/>
          <w:szCs w:val="28"/>
        </w:rPr>
        <w:t xml:space="preserve">, но впоследствии выяснилось, что </w:t>
      </w:r>
      <w:r w:rsidR="003C66FE" w:rsidRPr="00170CB8">
        <w:rPr>
          <w:rFonts w:ascii="Times New Roman" w:hAnsi="Times New Roman" w:cs="Times New Roman"/>
          <w:color w:val="333333"/>
          <w:sz w:val="28"/>
          <w:szCs w:val="28"/>
        </w:rPr>
        <w:t>издание не соответствует изданию учебника</w:t>
      </w:r>
      <w:r w:rsidR="00BE50B4" w:rsidRPr="00170CB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3C66FE" w:rsidRPr="00170CB8">
        <w:rPr>
          <w:rFonts w:ascii="Times New Roman" w:hAnsi="Times New Roman" w:cs="Times New Roman"/>
          <w:color w:val="333333"/>
          <w:sz w:val="28"/>
          <w:szCs w:val="28"/>
        </w:rPr>
        <w:t>В магазине</w:t>
      </w:r>
      <w:r w:rsidR="003903CF" w:rsidRPr="00170CB8">
        <w:rPr>
          <w:rFonts w:ascii="Times New Roman" w:hAnsi="Times New Roman" w:cs="Times New Roman"/>
          <w:color w:val="333333"/>
          <w:sz w:val="28"/>
          <w:szCs w:val="28"/>
        </w:rPr>
        <w:t xml:space="preserve"> сказали, что печатные издания обмену и возврату не подлежат. Соответствует ли законодательству позиция магазина?</w:t>
      </w:r>
    </w:p>
    <w:p w:rsidR="00A01564" w:rsidRPr="00170CB8" w:rsidRDefault="00A01564" w:rsidP="00170CB8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FA5FF6" w:rsidRPr="00170CB8" w:rsidRDefault="00FA5FF6" w:rsidP="00170C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A5FF6" w:rsidRPr="00170CB8" w:rsidRDefault="00FA5FF6" w:rsidP="00170C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37BB5" w:rsidRPr="00170CB8" w:rsidRDefault="002824C4" w:rsidP="00170C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B8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="009F425A" w:rsidRPr="00170CB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8A5F52" w:rsidRPr="00170CB8">
        <w:rPr>
          <w:rFonts w:ascii="PT Sans" w:hAnsi="PT Sans"/>
          <w:color w:val="22272F"/>
          <w:sz w:val="28"/>
          <w:szCs w:val="28"/>
          <w:shd w:val="clear" w:color="auto" w:fill="FFFFFF"/>
        </w:rPr>
        <w:t xml:space="preserve"> </w:t>
      </w:r>
      <w:r w:rsidR="00C37BB5" w:rsidRPr="00170CB8">
        <w:rPr>
          <w:rFonts w:ascii="Times New Roman" w:hAnsi="Times New Roman" w:cs="Times New Roman"/>
          <w:sz w:val="28"/>
          <w:szCs w:val="28"/>
        </w:rPr>
        <w:t xml:space="preserve">В соответствии с п.1 ст. 25 Закона РФ от 07.02.1992 г. N 2300-I "О защите прав потребителей" </w:t>
      </w:r>
      <w:r w:rsidR="00C37BB5" w:rsidRPr="00170CB8">
        <w:rPr>
          <w:rFonts w:ascii="Times New Roman" w:hAnsi="Times New Roman" w:cs="Times New Roman"/>
          <w:b/>
          <w:sz w:val="28"/>
          <w:szCs w:val="28"/>
        </w:rPr>
        <w:t>потребитель имеет право на обмен непродовольственного товара надлежащего качества, не входящего в перечень товаров, не подлежащих обмену</w:t>
      </w:r>
      <w:r w:rsidR="00C37BB5" w:rsidRPr="00170CB8">
        <w:rPr>
          <w:rFonts w:ascii="Times New Roman" w:hAnsi="Times New Roman" w:cs="Times New Roman"/>
          <w:sz w:val="28"/>
          <w:szCs w:val="28"/>
        </w:rPr>
        <w:t>, в течение 14 дней, не считая дня его покупки.</w:t>
      </w:r>
    </w:p>
    <w:p w:rsidR="00170CB8" w:rsidRPr="00170CB8" w:rsidRDefault="00170CB8" w:rsidP="00170C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ермин «непериодическое печатное издание» обозначает издание, выходящее однократно, не имеющее продолжения. Издание – это документ, предназначенный для распространения содержащейся в нем информации, прошедший редакционно-издательскую обработку, полученный печатанием или тиснением, </w:t>
      </w:r>
      <w:proofErr w:type="spellStart"/>
      <w:r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полиграфически</w:t>
      </w:r>
      <w:proofErr w:type="spellEnd"/>
      <w:r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оформленный, имеющий выходные сведения.</w:t>
      </w:r>
      <w:r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0C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 w:rsidRPr="00170CB8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sub_1064"/>
      <w:r w:rsidRPr="00170CB8">
        <w:rPr>
          <w:rFonts w:ascii="Times New Roman" w:hAnsi="Times New Roman" w:cs="Times New Roman"/>
          <w:sz w:val="28"/>
          <w:szCs w:val="28"/>
        </w:rPr>
        <w:t>Непериодические издания, имеющиеся в продаже, размещаются в месте продажи или вносятся в каталоги изданий, имеющихся в наличии.</w:t>
      </w:r>
      <w:bookmarkEnd w:id="0"/>
      <w:r w:rsidRPr="00170CB8">
        <w:rPr>
          <w:rFonts w:ascii="Times New Roman" w:hAnsi="Times New Roman" w:cs="Times New Roman"/>
          <w:sz w:val="28"/>
          <w:szCs w:val="28"/>
        </w:rPr>
        <w:t xml:space="preserve"> Допускается обозначение цены на каждом выставленном для продажи экземпляре издания.</w:t>
      </w:r>
    </w:p>
    <w:p w:rsidR="00170CB8" w:rsidRDefault="00170CB8" w:rsidP="00170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B8">
        <w:rPr>
          <w:rFonts w:ascii="Times New Roman" w:hAnsi="Times New Roman" w:cs="Times New Roman"/>
          <w:sz w:val="28"/>
          <w:szCs w:val="28"/>
        </w:rPr>
        <w:t>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товаров. Для этой цели при продаже изданий, воспроизведенных на технических носителях информации, продавец обязан иметь соответствующее техническое оснащение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CB8" w:rsidRDefault="00170CB8" w:rsidP="00170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B8">
        <w:rPr>
          <w:rFonts w:ascii="Times New Roman" w:hAnsi="Times New Roman" w:cs="Times New Roman"/>
          <w:sz w:val="28"/>
          <w:szCs w:val="28"/>
        </w:rPr>
        <w:t xml:space="preserve">Непериодические издания (книги, брошюры, альбомы, картографические и нотные издания, листовые издания, календари, буклеты, издания, воспроизведенные на технических носителях информации </w:t>
      </w:r>
      <w:r w:rsidRPr="00170CB8">
        <w:rPr>
          <w:rFonts w:ascii="Times New Roman" w:hAnsi="Times New Roman" w:cs="Times New Roman"/>
          <w:b/>
          <w:sz w:val="28"/>
          <w:szCs w:val="28"/>
        </w:rPr>
        <w:t>внесены в п.14 Перечня непродовольственных товаров надлежащего качества, не подлежащих обмену</w:t>
      </w:r>
      <w:r w:rsidRPr="00170CB8">
        <w:rPr>
          <w:rFonts w:ascii="Times New Roman" w:hAnsi="Times New Roman" w:cs="Times New Roman"/>
          <w:sz w:val="28"/>
          <w:szCs w:val="28"/>
        </w:rPr>
        <w:t xml:space="preserve"> (утвержден постановлением Правительства Российской Федерации от 31 декабря 2020г. N 2463).</w:t>
      </w:r>
    </w:p>
    <w:p w:rsidR="00710D1C" w:rsidRPr="00170CB8" w:rsidRDefault="003903CF" w:rsidP="00170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B8">
        <w:rPr>
          <w:rFonts w:ascii="Times New Roman" w:hAnsi="Times New Roman" w:cs="Times New Roman"/>
          <w:b/>
          <w:sz w:val="28"/>
          <w:szCs w:val="28"/>
        </w:rPr>
        <w:t>Таким образом, отказ продавца в возврате денежных средств за учебное пособие надлежащего качества, приобретенного в стационарном торговом объекте, правомерен.     </w:t>
      </w:r>
      <w:r w:rsidRPr="00170CB8">
        <w:rPr>
          <w:rFonts w:ascii="Times New Roman" w:hAnsi="Times New Roman" w:cs="Times New Roman"/>
          <w:sz w:val="28"/>
          <w:szCs w:val="28"/>
        </w:rPr>
        <w:t> </w:t>
      </w:r>
    </w:p>
    <w:p w:rsidR="003903CF" w:rsidRPr="00170CB8" w:rsidRDefault="00A3543E" w:rsidP="00170C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CB8">
        <w:rPr>
          <w:rFonts w:ascii="Times New Roman" w:hAnsi="Times New Roman" w:cs="Times New Roman"/>
          <w:b/>
          <w:sz w:val="28"/>
          <w:szCs w:val="28"/>
        </w:rPr>
        <w:t xml:space="preserve">Однако в случае приобретения непериодического печатного издания дистанционным способом потребитель вправе отказаться от товара в любое время до его передачи, а после передачи товара - в течение 7 дней </w:t>
      </w:r>
      <w:r w:rsidRPr="00170CB8">
        <w:rPr>
          <w:rFonts w:ascii="Times New Roman" w:hAnsi="Times New Roman" w:cs="Times New Roman"/>
          <w:sz w:val="28"/>
          <w:szCs w:val="28"/>
        </w:rPr>
        <w:t xml:space="preserve">(п. 4 ст. 26.1 Закона Российской Федерации «О защите прав потребителей» от 07.02.1992 № 2300-1).  </w:t>
      </w:r>
    </w:p>
    <w:p w:rsidR="00170CB8" w:rsidRDefault="00170CB8" w:rsidP="00170C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</w:t>
      </w:r>
      <w:r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порядке и сроках возврата товара надлежащего качества не была предоставлена в письменной форме в момент доставки товара</w:t>
      </w:r>
      <w:r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потребитель вправе отказаться от товара в течение трех месяцев с момента передачи товара</w:t>
      </w:r>
      <w:r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CB8" w:rsidRPr="002240E7" w:rsidRDefault="00170CB8" w:rsidP="00170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Возврат товара надлежащего качества возможен </w:t>
      </w:r>
      <w:r w:rsidR="004B3525"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случае, если сохранены его товарный вид, потребительские свойства, а также документ, подтверждающий факт и условия покупки указанного товара.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у потребителя документа, подтверждающего факт и условия покупки товара, не лишает его возможности ссылаться на другие доказательства приобретения товара у данного продавца.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отказе потребителя от товара </w:t>
      </w:r>
      <w:r w:rsidR="004B3525"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 должен возвратить ему денежную сумму, уплаченную потребителем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</w:t>
      </w:r>
      <w:r w:rsidRPr="00170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CB8">
        <w:rPr>
          <w:rFonts w:ascii="Times New Roman" w:hAnsi="Times New Roman" w:cs="Times New Roman"/>
          <w:sz w:val="28"/>
          <w:szCs w:val="28"/>
        </w:rPr>
        <w:t>покупки дистанционным способом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3525"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 расходов продавца на доставку от потребителя возвращенного товара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позднее чем </w:t>
      </w:r>
      <w:r w:rsidR="004B3525"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десять дней со дня предъявления потребителем соответствующего требования.</w:t>
      </w:r>
    </w:p>
    <w:p w:rsidR="00170CB8" w:rsidRPr="002240E7" w:rsidRDefault="00170CB8" w:rsidP="00170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Последствия продажи непериодического печатного издания ненадлежащего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с недостатками)</w:t>
      </w:r>
      <w:r w:rsidR="004B3525" w:rsidRPr="005773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приобретенного как дистанционным способом, так и по договору розничной купли – продажи в стационарном торговом объекте, установлены положениями, предусмотренными статьями 18 - 24 настоящего Закона.</w:t>
      </w:r>
    </w:p>
    <w:p w:rsidR="00170CB8" w:rsidRPr="002240E7" w:rsidRDefault="00170CB8" w:rsidP="00170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4D9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2143A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продаже непериодического печатного издания ненадлежащего качества </w:t>
      </w:r>
      <w:r w:rsidR="002240E7" w:rsidRPr="002240E7">
        <w:rPr>
          <w:rFonts w:ascii="Times New Roman" w:hAnsi="Times New Roman" w:cs="Times New Roman"/>
          <w:b/>
          <w:sz w:val="28"/>
          <w:szCs w:val="28"/>
        </w:rPr>
        <w:t>потребител</w:t>
      </w:r>
      <w:r w:rsidR="004B3525"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 </w:t>
      </w:r>
      <w:r w:rsidR="002240E7" w:rsidRPr="002240E7">
        <w:rPr>
          <w:rFonts w:ascii="Times New Roman" w:eastAsia="Times New Roman" w:hAnsi="Times New Roman" w:cs="Times New Roman"/>
          <w:b/>
          <w:sz w:val="28"/>
          <w:szCs w:val="28"/>
        </w:rPr>
        <w:t>вправе по своему выбору потребовать</w:t>
      </w:r>
      <w:r w:rsidR="002240E7"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3525" w:rsidRPr="0022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продавца</w:t>
      </w:r>
      <w:r w:rsidR="004B3525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143A" w:rsidRPr="002240E7" w:rsidRDefault="004B3525" w:rsidP="00170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расторгнуть</w:t>
      </w:r>
      <w:proofErr w:type="gramEnd"/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купли-продажи и ве</w:t>
      </w:r>
      <w:r w:rsidR="00170CB8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рнуть денежные средства</w:t>
      </w:r>
      <w:r w:rsidR="002240E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0E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</w:t>
      </w:r>
      <w:r w:rsidR="00170CB8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143A" w:rsidRPr="002240E7" w:rsidRDefault="004B3525" w:rsidP="00170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возвратить</w:t>
      </w:r>
      <w:proofErr w:type="gramEnd"/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уплаченных денег </w:t>
      </w:r>
      <w:r w:rsidR="002240E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</w:t>
      </w:r>
      <w:r w:rsidR="002240E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уменьшения стоимости товара</w:t>
      </w:r>
      <w:r w:rsidR="002240E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товар остается  у потребителя</w:t>
      </w:r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143A" w:rsidRPr="002240E7" w:rsidRDefault="004B3525" w:rsidP="00170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обменять</w:t>
      </w:r>
      <w:proofErr w:type="gramEnd"/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0E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(</w:t>
      </w:r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</w:t>
      </w:r>
      <w:r w:rsidR="002240E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</w:t>
      </w:r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аналогичн</w:t>
      </w:r>
      <w:r w:rsidR="002240E7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товар</w:t>
      </w:r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143A" w:rsidRPr="002240E7" w:rsidRDefault="004B3525" w:rsidP="00170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</w:t>
      </w:r>
      <w:proofErr w:type="gramEnd"/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недостатки</w:t>
      </w:r>
      <w:r w:rsidR="0032143A"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возможного их устранения</w:t>
      </w:r>
      <w:r w:rsidRPr="0022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11D" w:rsidRPr="00170CB8" w:rsidRDefault="004B3525" w:rsidP="002240E7">
      <w:pPr>
        <w:pStyle w:val="a9"/>
        <w:rPr>
          <w:rFonts w:ascii="Verdana" w:hAnsi="Verdana"/>
          <w:b/>
          <w:bCs/>
          <w:kern w:val="36"/>
          <w:sz w:val="28"/>
          <w:szCs w:val="28"/>
        </w:rPr>
      </w:pPr>
      <w:r w:rsidRPr="002240E7">
        <w:rPr>
          <w:sz w:val="28"/>
          <w:szCs w:val="28"/>
        </w:rPr>
        <w:t>Претензию можно предъявить не только книжному магазину, но и издательству. Производитель или продавец обязаны исполнить требования в обозначенные</w:t>
      </w:r>
      <w:r w:rsidRPr="00577347">
        <w:rPr>
          <w:sz w:val="28"/>
          <w:szCs w:val="28"/>
        </w:rPr>
        <w:t xml:space="preserve"> потребителем сроки, не превышающие законодательно допустимые.</w:t>
      </w:r>
      <w:r w:rsidRPr="00577347">
        <w:rPr>
          <w:sz w:val="28"/>
          <w:szCs w:val="28"/>
        </w:rPr>
        <w:br/>
        <w:t> </w:t>
      </w:r>
      <w:r w:rsidR="0032143A">
        <w:rPr>
          <w:sz w:val="28"/>
          <w:szCs w:val="28"/>
        </w:rPr>
        <w:t xml:space="preserve">  </w:t>
      </w:r>
      <w:bookmarkStart w:id="1" w:name="_GoBack"/>
      <w:bookmarkEnd w:id="1"/>
      <w:r w:rsidR="0032143A">
        <w:rPr>
          <w:sz w:val="28"/>
          <w:szCs w:val="28"/>
        </w:rPr>
        <w:t xml:space="preserve">   </w:t>
      </w:r>
      <w:r w:rsidRPr="00577347">
        <w:rPr>
          <w:sz w:val="28"/>
          <w:szCs w:val="28"/>
        </w:rPr>
        <w:t xml:space="preserve">Вернуть </w:t>
      </w:r>
      <w:r w:rsidR="0032143A">
        <w:rPr>
          <w:sz w:val="28"/>
          <w:szCs w:val="28"/>
        </w:rPr>
        <w:t>н</w:t>
      </w:r>
      <w:r w:rsidR="0032143A" w:rsidRPr="00170CB8">
        <w:rPr>
          <w:sz w:val="28"/>
          <w:szCs w:val="28"/>
        </w:rPr>
        <w:t>епериодические издания</w:t>
      </w:r>
      <w:r w:rsidRPr="00577347">
        <w:rPr>
          <w:sz w:val="28"/>
          <w:szCs w:val="28"/>
        </w:rPr>
        <w:t xml:space="preserve"> в магазин, котор</w:t>
      </w:r>
      <w:r w:rsidR="0032143A">
        <w:rPr>
          <w:sz w:val="28"/>
          <w:szCs w:val="28"/>
        </w:rPr>
        <w:t>ые</w:t>
      </w:r>
      <w:r w:rsidRPr="00577347">
        <w:rPr>
          <w:sz w:val="28"/>
          <w:szCs w:val="28"/>
        </w:rPr>
        <w:t xml:space="preserve"> име</w:t>
      </w:r>
      <w:r w:rsidR="0032143A">
        <w:rPr>
          <w:sz w:val="28"/>
          <w:szCs w:val="28"/>
        </w:rPr>
        <w:t>ю</w:t>
      </w:r>
      <w:r w:rsidRPr="00577347">
        <w:rPr>
          <w:sz w:val="28"/>
          <w:szCs w:val="28"/>
        </w:rPr>
        <w:t>т недостатки можно</w:t>
      </w:r>
      <w:r w:rsidR="003907EF">
        <w:rPr>
          <w:sz w:val="28"/>
          <w:szCs w:val="28"/>
        </w:rPr>
        <w:t xml:space="preserve">, если они обнаружены в течение гарантийного срока или срока годности, или </w:t>
      </w:r>
      <w:r w:rsidRPr="00577347">
        <w:rPr>
          <w:sz w:val="28"/>
          <w:szCs w:val="28"/>
        </w:rPr>
        <w:t xml:space="preserve">в разумные сроки, не превышающие </w:t>
      </w:r>
      <w:r w:rsidR="0032143A">
        <w:rPr>
          <w:sz w:val="28"/>
          <w:szCs w:val="28"/>
        </w:rPr>
        <w:t>2 года</w:t>
      </w:r>
      <w:r w:rsidRPr="00577347">
        <w:rPr>
          <w:sz w:val="28"/>
          <w:szCs w:val="28"/>
        </w:rPr>
        <w:t xml:space="preserve"> после покупки или изготовления товара, если период</w:t>
      </w:r>
      <w:r w:rsidR="002240E7">
        <w:rPr>
          <w:sz w:val="28"/>
          <w:szCs w:val="28"/>
        </w:rPr>
        <w:t>ы</w:t>
      </w:r>
      <w:r w:rsidRPr="00577347">
        <w:rPr>
          <w:sz w:val="28"/>
          <w:szCs w:val="28"/>
        </w:rPr>
        <w:t xml:space="preserve"> гарантии или годности не установлен</w:t>
      </w:r>
      <w:r w:rsidR="002240E7">
        <w:rPr>
          <w:sz w:val="28"/>
          <w:szCs w:val="28"/>
        </w:rPr>
        <w:t>ы продавцом и изготовителем</w:t>
      </w:r>
      <w:r w:rsidRPr="00577347">
        <w:rPr>
          <w:sz w:val="28"/>
          <w:szCs w:val="28"/>
        </w:rPr>
        <w:t>.</w:t>
      </w:r>
      <w:r w:rsidRPr="00577347">
        <w:rPr>
          <w:sz w:val="28"/>
          <w:szCs w:val="28"/>
        </w:rPr>
        <w:br/>
        <w:t xml:space="preserve">  </w:t>
      </w:r>
      <w:r w:rsidR="0032143A">
        <w:rPr>
          <w:sz w:val="28"/>
          <w:szCs w:val="28"/>
        </w:rPr>
        <w:t xml:space="preserve">        </w:t>
      </w:r>
      <w:r w:rsidRPr="00577347">
        <w:rPr>
          <w:sz w:val="28"/>
          <w:szCs w:val="28"/>
        </w:rPr>
        <w:t xml:space="preserve">При документальном подтверждении наличия существенных, неустранимых (производственных) недостатков в спорном товаре и отказе торговой организации в добровольном удовлетворении вышеуказанных требований, потребитель имеет право на судебную защиту в соответствии со статьей </w:t>
      </w:r>
      <w:r w:rsidRPr="002240E7">
        <w:rPr>
          <w:sz w:val="28"/>
          <w:szCs w:val="28"/>
        </w:rPr>
        <w:t>1</w:t>
      </w:r>
      <w:r w:rsidR="002240E7" w:rsidRPr="002240E7">
        <w:rPr>
          <w:sz w:val="28"/>
          <w:szCs w:val="28"/>
        </w:rPr>
        <w:t>7</w:t>
      </w:r>
      <w:r w:rsidRPr="002240E7">
        <w:rPr>
          <w:sz w:val="28"/>
          <w:szCs w:val="28"/>
        </w:rPr>
        <w:t xml:space="preserve"> </w:t>
      </w:r>
      <w:r w:rsidR="002240E7" w:rsidRPr="002240E7">
        <w:rPr>
          <w:sz w:val="28"/>
          <w:szCs w:val="28"/>
        </w:rPr>
        <w:t>Закона РФ от 07.02.1992г. №2300-1 «О защите прав потребителей»</w:t>
      </w:r>
      <w:r w:rsidR="002240E7">
        <w:rPr>
          <w:sz w:val="28"/>
          <w:szCs w:val="28"/>
        </w:rPr>
        <w:t>.</w:t>
      </w:r>
    </w:p>
    <w:p w:rsidR="00E5411D" w:rsidRPr="00170CB8" w:rsidRDefault="00E5411D" w:rsidP="00170C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ru-RU"/>
        </w:rPr>
      </w:pPr>
    </w:p>
    <w:p w:rsidR="00E5411D" w:rsidRPr="00170CB8" w:rsidRDefault="00E5411D" w:rsidP="00170C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ru-RU"/>
        </w:rPr>
      </w:pPr>
    </w:p>
    <w:p w:rsidR="00E5411D" w:rsidRPr="00170CB8" w:rsidRDefault="00E5411D" w:rsidP="00170C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ru-RU"/>
        </w:rPr>
      </w:pPr>
    </w:p>
    <w:p w:rsidR="00E5411D" w:rsidRPr="00170CB8" w:rsidRDefault="00E5411D" w:rsidP="00170C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ru-RU"/>
        </w:rPr>
      </w:pPr>
    </w:p>
    <w:p w:rsidR="00E5411D" w:rsidRPr="00170CB8" w:rsidRDefault="00E5411D" w:rsidP="00170C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ru-RU"/>
        </w:rPr>
      </w:pPr>
    </w:p>
    <w:sectPr w:rsidR="00E5411D" w:rsidRPr="00170CB8" w:rsidSect="00BE50B4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900"/>
    <w:multiLevelType w:val="hybridMultilevel"/>
    <w:tmpl w:val="E4425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37EDA"/>
    <w:multiLevelType w:val="multilevel"/>
    <w:tmpl w:val="7D6A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81AB8"/>
    <w:rsid w:val="000370D9"/>
    <w:rsid w:val="000776B2"/>
    <w:rsid w:val="000F4F22"/>
    <w:rsid w:val="00170CB8"/>
    <w:rsid w:val="001B1E5E"/>
    <w:rsid w:val="001E26A1"/>
    <w:rsid w:val="00203289"/>
    <w:rsid w:val="002240E7"/>
    <w:rsid w:val="00244D97"/>
    <w:rsid w:val="0025312F"/>
    <w:rsid w:val="002824C4"/>
    <w:rsid w:val="0032143A"/>
    <w:rsid w:val="003427A4"/>
    <w:rsid w:val="003447D8"/>
    <w:rsid w:val="00381AB8"/>
    <w:rsid w:val="003903CF"/>
    <w:rsid w:val="003907EF"/>
    <w:rsid w:val="003A01A8"/>
    <w:rsid w:val="003C66FE"/>
    <w:rsid w:val="003F72F6"/>
    <w:rsid w:val="004A5E98"/>
    <w:rsid w:val="004B3525"/>
    <w:rsid w:val="004E6CD6"/>
    <w:rsid w:val="004F750C"/>
    <w:rsid w:val="00553092"/>
    <w:rsid w:val="00554C80"/>
    <w:rsid w:val="00584AD3"/>
    <w:rsid w:val="005A3221"/>
    <w:rsid w:val="005D59FE"/>
    <w:rsid w:val="00640874"/>
    <w:rsid w:val="0067482D"/>
    <w:rsid w:val="006D4A51"/>
    <w:rsid w:val="006F6378"/>
    <w:rsid w:val="00702726"/>
    <w:rsid w:val="00710D1C"/>
    <w:rsid w:val="00737CB1"/>
    <w:rsid w:val="007C36FC"/>
    <w:rsid w:val="007F57DD"/>
    <w:rsid w:val="00816146"/>
    <w:rsid w:val="00837632"/>
    <w:rsid w:val="008A5F52"/>
    <w:rsid w:val="00937EBC"/>
    <w:rsid w:val="00991233"/>
    <w:rsid w:val="009A05A6"/>
    <w:rsid w:val="009F425A"/>
    <w:rsid w:val="00A01564"/>
    <w:rsid w:val="00A251A8"/>
    <w:rsid w:val="00A3543E"/>
    <w:rsid w:val="00A36961"/>
    <w:rsid w:val="00A8782F"/>
    <w:rsid w:val="00AE671E"/>
    <w:rsid w:val="00AF664C"/>
    <w:rsid w:val="00B34572"/>
    <w:rsid w:val="00B533DF"/>
    <w:rsid w:val="00BE50B4"/>
    <w:rsid w:val="00C24652"/>
    <w:rsid w:val="00C37BB5"/>
    <w:rsid w:val="00CB3EE0"/>
    <w:rsid w:val="00CF1544"/>
    <w:rsid w:val="00CF75BD"/>
    <w:rsid w:val="00D05C5D"/>
    <w:rsid w:val="00D261B4"/>
    <w:rsid w:val="00D52A6C"/>
    <w:rsid w:val="00D80BB2"/>
    <w:rsid w:val="00E0795F"/>
    <w:rsid w:val="00E11D07"/>
    <w:rsid w:val="00E3374D"/>
    <w:rsid w:val="00E5411D"/>
    <w:rsid w:val="00E60432"/>
    <w:rsid w:val="00FA28D1"/>
    <w:rsid w:val="00FA5FF6"/>
    <w:rsid w:val="00FD48C3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40769-8AC8-4C92-904D-FDF4F815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8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91233"/>
  </w:style>
  <w:style w:type="character" w:styleId="a3">
    <w:name w:val="Hyperlink"/>
    <w:basedOn w:val="a0"/>
    <w:uiPriority w:val="99"/>
    <w:unhideWhenUsed/>
    <w:rsid w:val="00991233"/>
    <w:rPr>
      <w:color w:val="0000FF"/>
      <w:u w:val="single"/>
    </w:rPr>
  </w:style>
  <w:style w:type="character" w:styleId="a4">
    <w:name w:val="Emphasis"/>
    <w:basedOn w:val="a0"/>
    <w:uiPriority w:val="20"/>
    <w:qFormat/>
    <w:rsid w:val="00FA28D1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737CB1"/>
    <w:rPr>
      <w:color w:val="954F72" w:themeColor="followedHyperlink"/>
      <w:u w:val="single"/>
    </w:rPr>
  </w:style>
  <w:style w:type="paragraph" w:customStyle="1" w:styleId="s74">
    <w:name w:val="s_74"/>
    <w:basedOn w:val="a"/>
    <w:rsid w:val="00B5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llet">
    <w:name w:val="bullet"/>
    <w:basedOn w:val="a0"/>
    <w:rsid w:val="00B533DF"/>
  </w:style>
  <w:style w:type="paragraph" w:styleId="a6">
    <w:name w:val="List Paragraph"/>
    <w:basedOn w:val="a"/>
    <w:uiPriority w:val="34"/>
    <w:qFormat/>
    <w:rsid w:val="001B1E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A5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5FF6"/>
    <w:rPr>
      <w:rFonts w:ascii="Segoe UI" w:hAnsi="Segoe UI" w:cs="Segoe UI"/>
      <w:sz w:val="18"/>
      <w:szCs w:val="18"/>
    </w:rPr>
  </w:style>
  <w:style w:type="paragraph" w:customStyle="1" w:styleId="a9">
    <w:name w:val="Нормальный"/>
    <w:basedOn w:val="a"/>
    <w:rsid w:val="003907E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3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150">
          <w:marLeft w:val="180"/>
          <w:marRight w:val="0"/>
          <w:marTop w:val="0"/>
          <w:marBottom w:val="0"/>
          <w:divBdr>
            <w:top w:val="single" w:sz="6" w:space="9" w:color="005FAE"/>
            <w:left w:val="single" w:sz="6" w:space="15" w:color="005FAE"/>
            <w:bottom w:val="single" w:sz="6" w:space="15" w:color="005FAE"/>
            <w:right w:val="single" w:sz="6" w:space="15" w:color="005FAE"/>
          </w:divBdr>
          <w:divsChild>
            <w:div w:id="7974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D9A1-F7B6-49DD-BD4F-14FFB164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Пластинина Анна Владимировна</dc:creator>
  <cp:lastModifiedBy>user</cp:lastModifiedBy>
  <cp:revision>9</cp:revision>
  <cp:lastPrinted>2025-08-07T07:59:00Z</cp:lastPrinted>
  <dcterms:created xsi:type="dcterms:W3CDTF">2025-05-14T11:03:00Z</dcterms:created>
  <dcterms:modified xsi:type="dcterms:W3CDTF">2025-08-07T10:50:00Z</dcterms:modified>
</cp:coreProperties>
</file>